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99CE" w14:textId="28B69ADA" w:rsidR="004C03BC" w:rsidRPr="00F21B34" w:rsidRDefault="00F21B34" w:rsidP="004C03BC">
      <w:pPr>
        <w:adjustRightInd w:val="0"/>
        <w:snapToGrid w:val="0"/>
        <w:jc w:val="center"/>
        <w:rPr>
          <w:rFonts w:asciiTheme="minorEastAsia" w:hAnsiTheme="minorEastAsia"/>
          <w:sz w:val="22"/>
        </w:rPr>
      </w:pPr>
      <w:r w:rsidRPr="00F21B34">
        <w:rPr>
          <w:rFonts w:asciiTheme="minorEastAsia" w:hAnsiTheme="minorEastAsia" w:hint="eastAsia"/>
          <w:sz w:val="22"/>
        </w:rPr>
        <w:t>日本雪工学会　細則</w:t>
      </w:r>
    </w:p>
    <w:p w14:paraId="62014043" w14:textId="77777777" w:rsidR="004C03BC" w:rsidRPr="00F21B34" w:rsidRDefault="004C03BC" w:rsidP="004C03BC">
      <w:pPr>
        <w:adjustRightInd w:val="0"/>
        <w:snapToGrid w:val="0"/>
        <w:rPr>
          <w:rFonts w:asciiTheme="minorEastAsia" w:hAnsiTheme="minorEastAsia"/>
          <w:sz w:val="20"/>
        </w:rPr>
      </w:pPr>
    </w:p>
    <w:p w14:paraId="650B2EAB"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第１章　　総　　　　　則</w:t>
      </w:r>
    </w:p>
    <w:p w14:paraId="790A3846"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第１条　この細則は，日本雪工学会 会則で定められた事項の施行に必要な事項を定める。</w:t>
      </w:r>
    </w:p>
    <w:p w14:paraId="181DD3B0" w14:textId="77777777" w:rsidR="004C03BC" w:rsidRPr="00F21B34" w:rsidRDefault="004C03BC" w:rsidP="004C03BC">
      <w:pPr>
        <w:adjustRightInd w:val="0"/>
        <w:snapToGrid w:val="0"/>
        <w:ind w:leftChars="200" w:left="480"/>
        <w:rPr>
          <w:rFonts w:asciiTheme="minorEastAsia" w:hAnsiTheme="minorEastAsia"/>
          <w:sz w:val="20"/>
        </w:rPr>
      </w:pPr>
    </w:p>
    <w:p w14:paraId="4B4EBCF6" w14:textId="60BAFCD6"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第２章　　会員および会費</w:t>
      </w:r>
    </w:p>
    <w:p w14:paraId="26B401C9"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第２条（会　費）この会の会費は次の通りとする。</w:t>
      </w:r>
    </w:p>
    <w:p w14:paraId="62B53C62"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（1）個人会員　　年額　　8,000円</w:t>
      </w:r>
    </w:p>
    <w:p w14:paraId="5DDA5690"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（2）シニア会員　年額　　6,000円</w:t>
      </w:r>
    </w:p>
    <w:p w14:paraId="1C37BFC9"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（3）団体会員　　年額　  30,000円</w:t>
      </w:r>
    </w:p>
    <w:p w14:paraId="21C543F5"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（4）賛助会員　　1口年額100,000円とし，口数は1以上とする。</w:t>
      </w:r>
    </w:p>
    <w:p w14:paraId="27CCE1DA"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（5）学生会員　年額4,000円，ただし入会年度および大会で発表した翌年度は半額を免除する。</w:t>
      </w:r>
    </w:p>
    <w:p w14:paraId="7A01257C"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２．個人会員および団体会員は入会時に入会金2,000円を納入する。</w:t>
      </w:r>
    </w:p>
    <w:p w14:paraId="1907F638"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３．名誉会員の称号を贈られた者は，会費の納入を必要としない。</w:t>
      </w:r>
    </w:p>
    <w:p w14:paraId="617D72AC"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第３条（権利の留保）会員は会費を支払わない場合，権利を留保される。</w:t>
      </w:r>
    </w:p>
    <w:p w14:paraId="24A51065"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２．会費を２年滞納した会員には，会誌の送付を停止する。</w:t>
      </w:r>
    </w:p>
    <w:p w14:paraId="6B72B959"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第４条（みなし退会）会費を滞納し，連絡のとれない会員は退会したものとみなす。</w:t>
      </w:r>
    </w:p>
    <w:p w14:paraId="2B3D7030"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２．学生会員が３年間会費を滞納し，連絡が取れない時は退会とみなす。</w:t>
      </w:r>
    </w:p>
    <w:p w14:paraId="6F05A7CB"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３．その他の会員が４年間会費を滞納し，連絡が取れない場合は退会とみなす。</w:t>
      </w:r>
    </w:p>
    <w:p w14:paraId="47030617" w14:textId="3D6181BD" w:rsidR="004C03BC" w:rsidRPr="00F21B34" w:rsidRDefault="004C03BC" w:rsidP="004C03BC">
      <w:pPr>
        <w:adjustRightInd w:val="0"/>
        <w:snapToGrid w:val="0"/>
        <w:ind w:leftChars="200" w:left="750" w:hangingChars="135" w:hanging="270"/>
        <w:rPr>
          <w:rFonts w:asciiTheme="minorEastAsia" w:hAnsiTheme="minorEastAsia"/>
          <w:sz w:val="20"/>
        </w:rPr>
      </w:pPr>
    </w:p>
    <w:p w14:paraId="5A0D7732"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第３章　　名誉会員の推挙</w:t>
      </w:r>
    </w:p>
    <w:p w14:paraId="51A2A702"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５条（名誉会員推挙の基準）会則第5条第2項の規程に基づき，理事会の議を経て名誉会員の称号を授与される者は，原則として70歳以上，会員歴25年以上とし，次の各号に定める要件のいずれかを満たすものとする。</w:t>
      </w:r>
    </w:p>
    <w:p w14:paraId="5D8F2B22" w14:textId="77777777" w:rsidR="0086059E" w:rsidRDefault="004C03BC" w:rsidP="00B43500">
      <w:pPr>
        <w:pStyle w:val="a4"/>
        <w:numPr>
          <w:ilvl w:val="0"/>
          <w:numId w:val="5"/>
        </w:numPr>
        <w:adjustRightInd w:val="0"/>
        <w:snapToGrid w:val="0"/>
        <w:ind w:leftChars="200" w:left="608" w:hangingChars="64" w:hanging="128"/>
        <w:rPr>
          <w:rFonts w:asciiTheme="minorEastAsia" w:hAnsiTheme="minorEastAsia"/>
          <w:sz w:val="20"/>
        </w:rPr>
      </w:pPr>
      <w:r w:rsidRPr="0086059E">
        <w:rPr>
          <w:rFonts w:asciiTheme="minorEastAsia" w:hAnsiTheme="minorEastAsia" w:hint="eastAsia"/>
          <w:sz w:val="20"/>
        </w:rPr>
        <w:t>日本雪工学会の会長を1期以上務めた個人会員</w:t>
      </w:r>
    </w:p>
    <w:p w14:paraId="6CEEE77A" w14:textId="58768FC4" w:rsidR="0086059E" w:rsidRPr="0086059E" w:rsidRDefault="004C03BC" w:rsidP="00B43500">
      <w:pPr>
        <w:pStyle w:val="a4"/>
        <w:numPr>
          <w:ilvl w:val="0"/>
          <w:numId w:val="5"/>
        </w:numPr>
        <w:adjustRightInd w:val="0"/>
        <w:snapToGrid w:val="0"/>
        <w:ind w:leftChars="200" w:left="608" w:hangingChars="64" w:hanging="128"/>
        <w:rPr>
          <w:rFonts w:asciiTheme="minorEastAsia" w:hAnsiTheme="minorEastAsia"/>
          <w:sz w:val="20"/>
        </w:rPr>
      </w:pPr>
      <w:r w:rsidRPr="0086059E">
        <w:rPr>
          <w:rFonts w:asciiTheme="minorEastAsia" w:hAnsiTheme="minorEastAsia" w:hint="eastAsia"/>
          <w:sz w:val="20"/>
        </w:rPr>
        <w:t>日本雪工学会の副会長を2期以上務めた個人会員</w:t>
      </w:r>
    </w:p>
    <w:p w14:paraId="3A35AA26" w14:textId="24332E34" w:rsidR="0086059E" w:rsidRPr="0086059E" w:rsidRDefault="004C03BC" w:rsidP="00D027E7">
      <w:pPr>
        <w:pStyle w:val="a4"/>
        <w:numPr>
          <w:ilvl w:val="0"/>
          <w:numId w:val="5"/>
        </w:numPr>
        <w:adjustRightInd w:val="0"/>
        <w:snapToGrid w:val="0"/>
        <w:ind w:leftChars="200" w:left="608" w:hangingChars="64" w:hanging="128"/>
        <w:rPr>
          <w:rFonts w:asciiTheme="minorEastAsia" w:hAnsiTheme="minorEastAsia"/>
          <w:sz w:val="20"/>
        </w:rPr>
      </w:pPr>
      <w:r w:rsidRPr="0086059E">
        <w:rPr>
          <w:rFonts w:asciiTheme="minorEastAsia" w:hAnsiTheme="minorEastAsia" w:hint="eastAsia"/>
          <w:sz w:val="20"/>
        </w:rPr>
        <w:t>日本雪工学会の会務委員長を4期以上務めた個人会員</w:t>
      </w:r>
    </w:p>
    <w:p w14:paraId="1BCBAE9A" w14:textId="37CD3ECF" w:rsidR="0086059E" w:rsidRPr="0086059E" w:rsidRDefault="004C03BC" w:rsidP="00774FA8">
      <w:pPr>
        <w:pStyle w:val="a4"/>
        <w:numPr>
          <w:ilvl w:val="0"/>
          <w:numId w:val="5"/>
        </w:numPr>
        <w:adjustRightInd w:val="0"/>
        <w:snapToGrid w:val="0"/>
        <w:ind w:leftChars="200" w:left="608" w:hangingChars="64" w:hanging="128"/>
        <w:rPr>
          <w:rFonts w:asciiTheme="minorEastAsia" w:hAnsiTheme="minorEastAsia"/>
          <w:sz w:val="20"/>
        </w:rPr>
      </w:pPr>
      <w:r w:rsidRPr="0086059E">
        <w:rPr>
          <w:rFonts w:asciiTheme="minorEastAsia" w:hAnsiTheme="minorEastAsia" w:hint="eastAsia"/>
          <w:sz w:val="20"/>
        </w:rPr>
        <w:t>日本雪工学会の運営委員を4期以上務めた個人会員</w:t>
      </w:r>
    </w:p>
    <w:p w14:paraId="032890F4" w14:textId="4C3268EC" w:rsidR="004C03BC" w:rsidRPr="0086059E" w:rsidRDefault="004C03BC" w:rsidP="007E1D98">
      <w:pPr>
        <w:pStyle w:val="a4"/>
        <w:numPr>
          <w:ilvl w:val="0"/>
          <w:numId w:val="5"/>
        </w:numPr>
        <w:adjustRightInd w:val="0"/>
        <w:snapToGrid w:val="0"/>
        <w:ind w:leftChars="200" w:left="608" w:hangingChars="64" w:hanging="128"/>
        <w:rPr>
          <w:rFonts w:asciiTheme="minorEastAsia" w:hAnsiTheme="minorEastAsia"/>
          <w:sz w:val="20"/>
        </w:rPr>
      </w:pPr>
      <w:r w:rsidRPr="0086059E">
        <w:rPr>
          <w:rFonts w:asciiTheme="minorEastAsia" w:hAnsiTheme="minorEastAsia" w:hint="eastAsia"/>
          <w:sz w:val="20"/>
        </w:rPr>
        <w:t>その他，本会に多大なる貢献をしたと理事の4/5以上の賛同を得て認められた個人会員</w:t>
      </w:r>
    </w:p>
    <w:p w14:paraId="464D9C95"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第６条（推薦）推薦者はこの会の理事とする。</w:t>
      </w:r>
    </w:p>
    <w:p w14:paraId="2A7CE5F6"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第７条（資格の取消）名誉会員が下記の事項に該当した場合には資格を失う。</w:t>
      </w:r>
    </w:p>
    <w:p w14:paraId="148ED314" w14:textId="77777777" w:rsidR="004C03BC" w:rsidRPr="00F21B34" w:rsidRDefault="004C03BC" w:rsidP="004C03BC">
      <w:pPr>
        <w:pStyle w:val="a4"/>
        <w:numPr>
          <w:ilvl w:val="0"/>
          <w:numId w:val="4"/>
        </w:numPr>
        <w:adjustRightInd w:val="0"/>
        <w:snapToGrid w:val="0"/>
        <w:ind w:leftChars="200" w:left="840"/>
        <w:rPr>
          <w:rFonts w:asciiTheme="minorEastAsia" w:hAnsiTheme="minorEastAsia"/>
          <w:sz w:val="20"/>
        </w:rPr>
      </w:pPr>
      <w:r w:rsidRPr="00F21B34">
        <w:rPr>
          <w:rFonts w:asciiTheme="minorEastAsia" w:hAnsiTheme="minorEastAsia" w:hint="eastAsia"/>
          <w:sz w:val="20"/>
        </w:rPr>
        <w:t>死亡した場合</w:t>
      </w:r>
    </w:p>
    <w:p w14:paraId="46446F65" w14:textId="77777777" w:rsidR="004C03BC" w:rsidRPr="00F21B34" w:rsidRDefault="004C03BC" w:rsidP="004C03BC">
      <w:pPr>
        <w:pStyle w:val="a4"/>
        <w:numPr>
          <w:ilvl w:val="0"/>
          <w:numId w:val="4"/>
        </w:numPr>
        <w:adjustRightInd w:val="0"/>
        <w:snapToGrid w:val="0"/>
        <w:ind w:leftChars="200" w:left="840"/>
        <w:rPr>
          <w:rFonts w:asciiTheme="minorEastAsia" w:hAnsiTheme="minorEastAsia"/>
          <w:sz w:val="20"/>
        </w:rPr>
      </w:pPr>
      <w:r w:rsidRPr="00F21B34">
        <w:rPr>
          <w:rFonts w:asciiTheme="minorEastAsia" w:hAnsiTheme="minorEastAsia" w:hint="eastAsia"/>
          <w:sz w:val="20"/>
        </w:rPr>
        <w:t>著しく社会規範に反する行為を行ったと理事会が認めた場合</w:t>
      </w:r>
    </w:p>
    <w:p w14:paraId="4A725A52" w14:textId="5547C51B" w:rsidR="004C03BC" w:rsidRPr="00F21B34" w:rsidRDefault="004C03BC" w:rsidP="004C03BC">
      <w:pPr>
        <w:adjustRightInd w:val="0"/>
        <w:snapToGrid w:val="0"/>
        <w:ind w:leftChars="200" w:left="480"/>
        <w:rPr>
          <w:rFonts w:asciiTheme="minorEastAsia" w:hAnsiTheme="minorEastAsia"/>
          <w:sz w:val="20"/>
        </w:rPr>
      </w:pPr>
    </w:p>
    <w:p w14:paraId="1FFFD375"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第４章　　理事候補者の選出</w:t>
      </w:r>
    </w:p>
    <w:p w14:paraId="345FF6E9"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第８条（有資格者）本会の個人会員，団体会員または賛助会員である法人または団体に所属する者，および，賛助会員である個人が理事候補者となる資格を有する。</w:t>
      </w:r>
    </w:p>
    <w:p w14:paraId="60902674"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２．理事定数のうち，</w:t>
      </w:r>
      <w:r w:rsidRPr="00F21B34">
        <w:rPr>
          <w:rFonts w:asciiTheme="minorEastAsia" w:hAnsiTheme="minorEastAsia"/>
          <w:sz w:val="20"/>
        </w:rPr>
        <w:t>概ね３分の２</w:t>
      </w:r>
      <w:r w:rsidRPr="00F21B34">
        <w:rPr>
          <w:rFonts w:asciiTheme="minorEastAsia" w:hAnsiTheme="minorEastAsia" w:hint="eastAsia"/>
          <w:sz w:val="20"/>
        </w:rPr>
        <w:t>を雪工学に関する研究者または技術者とし，残りは団体会員または賛助会員である行政または民間企業等から選ぶ。</w:t>
      </w:r>
    </w:p>
    <w:p w14:paraId="152019DE"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３．２.項における行政または民間企業等からの理事候補者は役職指定とすることができる。</w:t>
      </w:r>
    </w:p>
    <w:p w14:paraId="0B8D1871" w14:textId="77777777" w:rsidR="004C03BC" w:rsidRPr="00F21B34" w:rsidRDefault="004C03BC" w:rsidP="004C03BC">
      <w:pPr>
        <w:adjustRightInd w:val="0"/>
        <w:snapToGrid w:val="0"/>
        <w:ind w:leftChars="200" w:left="480"/>
        <w:rPr>
          <w:rFonts w:asciiTheme="minorEastAsia" w:hAnsiTheme="minorEastAsia"/>
          <w:sz w:val="20"/>
        </w:rPr>
      </w:pPr>
      <w:r w:rsidRPr="00F21B34">
        <w:rPr>
          <w:rFonts w:asciiTheme="minorEastAsia" w:hAnsiTheme="minorEastAsia" w:hint="eastAsia"/>
          <w:sz w:val="20"/>
        </w:rPr>
        <w:t>第９条（選出の手続き）理事候補者の選出手続きは以下による。</w:t>
      </w:r>
    </w:p>
    <w:p w14:paraId="3EEF62C5" w14:textId="77777777" w:rsidR="004C03BC" w:rsidRPr="00F21B34" w:rsidRDefault="004C03BC" w:rsidP="004C03BC">
      <w:pPr>
        <w:pStyle w:val="a4"/>
        <w:numPr>
          <w:ilvl w:val="0"/>
          <w:numId w:val="1"/>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運営委員会は，地域性・専門分野・産官学のバランスを考慮し，役職指定を含め，２５名以内の候補者を，改選前年度末の理事会にはかる。</w:t>
      </w:r>
    </w:p>
    <w:p w14:paraId="00ACF07E" w14:textId="77777777" w:rsidR="004C03BC" w:rsidRPr="00F21B34" w:rsidRDefault="004C03BC" w:rsidP="004C03BC">
      <w:pPr>
        <w:pStyle w:val="a4"/>
        <w:numPr>
          <w:ilvl w:val="0"/>
          <w:numId w:val="1"/>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総務委員会は，理事会より承認された候補者のリスト（氏名，所属，職名，専門分野，地域）を，過去３期の理事リストと共に，学会誌４月号にて公示する。</w:t>
      </w:r>
    </w:p>
    <w:p w14:paraId="0592CBD9" w14:textId="2D6577C0" w:rsidR="004C03BC" w:rsidRPr="00F21B34" w:rsidRDefault="004C03BC" w:rsidP="004C03BC">
      <w:pPr>
        <w:pStyle w:val="a4"/>
        <w:numPr>
          <w:ilvl w:val="0"/>
          <w:numId w:val="1"/>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総務委員会は，理事会選出理事候補者</w:t>
      </w:r>
      <w:r w:rsidR="00E90D18">
        <w:rPr>
          <w:rFonts w:asciiTheme="minorEastAsia" w:hAnsiTheme="minorEastAsia" w:hint="eastAsia"/>
          <w:sz w:val="20"/>
        </w:rPr>
        <w:t>以外について，一般会員からの推薦（１会員５名以内）を募集する。推薦の</w:t>
      </w:r>
      <w:r w:rsidRPr="00F21B34">
        <w:rPr>
          <w:rFonts w:asciiTheme="minorEastAsia" w:hAnsiTheme="minorEastAsia" w:hint="eastAsia"/>
          <w:sz w:val="20"/>
        </w:rPr>
        <w:t>締切日は，学会誌発行日および総会開催日を考慮して理事会が決める。</w:t>
      </w:r>
    </w:p>
    <w:p w14:paraId="6BA2EE8A" w14:textId="33C59004" w:rsidR="004C03BC" w:rsidRPr="00F21B34" w:rsidRDefault="00E90D18" w:rsidP="004C03BC">
      <w:pPr>
        <w:pStyle w:val="a4"/>
        <w:numPr>
          <w:ilvl w:val="0"/>
          <w:numId w:val="1"/>
        </w:numPr>
        <w:adjustRightInd w:val="0"/>
        <w:snapToGrid w:val="0"/>
        <w:ind w:leftChars="200" w:left="905" w:hanging="425"/>
        <w:rPr>
          <w:rFonts w:asciiTheme="minorEastAsia" w:hAnsiTheme="minorEastAsia"/>
          <w:sz w:val="20"/>
        </w:rPr>
      </w:pPr>
      <w:r>
        <w:rPr>
          <w:rFonts w:asciiTheme="minorEastAsia" w:hAnsiTheme="minorEastAsia" w:hint="eastAsia"/>
          <w:sz w:val="20"/>
        </w:rPr>
        <w:t>総務委員会は，締切</w:t>
      </w:r>
      <w:r w:rsidR="004C03BC" w:rsidRPr="00F21B34">
        <w:rPr>
          <w:rFonts w:asciiTheme="minorEastAsia" w:hAnsiTheme="minorEastAsia" w:hint="eastAsia"/>
          <w:sz w:val="20"/>
        </w:rPr>
        <w:t>日から1週間以内に一般会員からの推薦者リスト（氏名，所属，職名，専門分野，地域）を作成して運営委員会にはかり，５名以内の一般推薦理事候補者を決めて理事会に報告する。</w:t>
      </w:r>
    </w:p>
    <w:p w14:paraId="64A61DFF" w14:textId="7107DA1F" w:rsidR="004C03BC" w:rsidRPr="00F21B34" w:rsidRDefault="004C03BC" w:rsidP="004C03BC">
      <w:pPr>
        <w:adjustRightInd w:val="0"/>
        <w:snapToGrid w:val="0"/>
        <w:ind w:leftChars="200" w:left="480"/>
        <w:rPr>
          <w:rFonts w:asciiTheme="minorEastAsia" w:hAnsiTheme="minorEastAsia"/>
          <w:sz w:val="20"/>
        </w:rPr>
      </w:pPr>
    </w:p>
    <w:p w14:paraId="53D9B5F3" w14:textId="77777777" w:rsidR="004C03BC" w:rsidRPr="00F21B34" w:rsidRDefault="004C03BC" w:rsidP="004C03BC">
      <w:pPr>
        <w:adjustRightInd w:val="0"/>
        <w:snapToGrid w:val="0"/>
        <w:ind w:leftChars="200" w:left="750" w:hangingChars="135" w:hanging="270"/>
        <w:rPr>
          <w:rFonts w:asciiTheme="minorEastAsia" w:hAnsiTheme="minorEastAsia"/>
          <w:sz w:val="20"/>
        </w:rPr>
      </w:pPr>
      <w:r w:rsidRPr="00F21B34">
        <w:rPr>
          <w:rFonts w:asciiTheme="minorEastAsia" w:hAnsiTheme="minorEastAsia" w:hint="eastAsia"/>
          <w:sz w:val="20"/>
        </w:rPr>
        <w:t>第５章　　会長の選出</w:t>
      </w:r>
    </w:p>
    <w:p w14:paraId="6225FDD9"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第10条（候補者）当該年度の総会において選出された理事のうち，役職指定の理事および大会理</w:t>
      </w:r>
      <w:r w:rsidRPr="00F21B34">
        <w:rPr>
          <w:rFonts w:asciiTheme="minorEastAsia" w:hAnsiTheme="minorEastAsia" w:hint="eastAsia"/>
          <w:sz w:val="20"/>
        </w:rPr>
        <w:lastRenderedPageBreak/>
        <w:t>事を除いた全理事が，会長の候補者となる。</w:t>
      </w:r>
    </w:p>
    <w:p w14:paraId="66884E1D"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第11条（意向調査）新旧理事の円滑な引継ぎのために，当該年度総会に先立って，細則９条で定めた理事候補者による会長適任者に関する意向調査を行う</w:t>
      </w:r>
      <w:r w:rsidRPr="00F21B34">
        <w:rPr>
          <w:rFonts w:asciiTheme="minorEastAsia" w:hAnsiTheme="minorEastAsia" w:cs="Segoe UI Symbol" w:hint="eastAsia"/>
          <w:sz w:val="20"/>
        </w:rPr>
        <w:t>。</w:t>
      </w:r>
    </w:p>
    <w:p w14:paraId="16299809" w14:textId="77777777" w:rsidR="004C03BC" w:rsidRPr="00F21B34" w:rsidRDefault="004C03BC" w:rsidP="004C03BC">
      <w:pPr>
        <w:adjustRightInd w:val="0"/>
        <w:snapToGrid w:val="0"/>
        <w:ind w:leftChars="200" w:left="884" w:hangingChars="202" w:hanging="404"/>
        <w:rPr>
          <w:rFonts w:asciiTheme="minorEastAsia" w:hAnsiTheme="minorEastAsia"/>
          <w:strike/>
          <w:sz w:val="20"/>
        </w:rPr>
      </w:pPr>
      <w:r w:rsidRPr="00F21B34">
        <w:rPr>
          <w:rFonts w:asciiTheme="minorEastAsia" w:hAnsiTheme="minorEastAsia" w:hint="eastAsia"/>
          <w:sz w:val="20"/>
        </w:rPr>
        <w:t>第12条（当選者の決定）当該年度の総会において理事候補者が承認されたのち，即時に臨時理事会を開催し，意向調査の結果を踏まえて会長を選出し，総会に報告する。</w:t>
      </w:r>
    </w:p>
    <w:p w14:paraId="54BA6184" w14:textId="35574BE8" w:rsidR="004C03BC" w:rsidRPr="00F21B34" w:rsidRDefault="004C03BC" w:rsidP="004C03BC">
      <w:pPr>
        <w:adjustRightInd w:val="0"/>
        <w:snapToGrid w:val="0"/>
        <w:ind w:leftChars="200" w:left="884" w:hangingChars="202" w:hanging="404"/>
        <w:rPr>
          <w:rFonts w:asciiTheme="minorEastAsia" w:hAnsiTheme="minorEastAsia"/>
          <w:sz w:val="20"/>
        </w:rPr>
      </w:pPr>
    </w:p>
    <w:p w14:paraId="0D3BF367"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第６章　　会誌および論文集</w:t>
      </w:r>
    </w:p>
    <w:p w14:paraId="4FF55FDA"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第13条（会　誌）この会は，会誌を年４回（１，４，７，１０月の１０日）発行する．</w:t>
      </w:r>
    </w:p>
    <w:p w14:paraId="136B1932"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２．会誌の投稿規定，執筆要領，学会誌編集に関する内規は別途定める。</w:t>
      </w:r>
    </w:p>
    <w:p w14:paraId="0EB25554" w14:textId="2096FB9E"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第14条（論文集）この会は，論文集を年４回（１，４，７，１０月の１０日）</w:t>
      </w:r>
      <w:r w:rsidR="00E90D18">
        <w:rPr>
          <w:rFonts w:asciiTheme="minorEastAsia" w:hAnsiTheme="minorEastAsia" w:hint="eastAsia"/>
          <w:sz w:val="20"/>
        </w:rPr>
        <w:t>電子媒体にて</w:t>
      </w:r>
      <w:r w:rsidRPr="00F21B34">
        <w:rPr>
          <w:rFonts w:asciiTheme="minorEastAsia" w:hAnsiTheme="minorEastAsia" w:hint="eastAsia"/>
          <w:sz w:val="20"/>
        </w:rPr>
        <w:t>発行</w:t>
      </w:r>
      <w:r w:rsidR="00E90D18">
        <w:rPr>
          <w:rFonts w:asciiTheme="minorEastAsia" w:hAnsiTheme="minorEastAsia" w:hint="eastAsia"/>
          <w:sz w:val="20"/>
        </w:rPr>
        <w:t>し公開</w:t>
      </w:r>
      <w:r w:rsidRPr="00F21B34">
        <w:rPr>
          <w:rFonts w:asciiTheme="minorEastAsia" w:hAnsiTheme="minorEastAsia" w:hint="eastAsia"/>
          <w:sz w:val="20"/>
        </w:rPr>
        <w:t>する．</w:t>
      </w:r>
    </w:p>
    <w:p w14:paraId="6A8039E6" w14:textId="3FFBE59A" w:rsidR="004C03BC" w:rsidRDefault="008E1D94" w:rsidP="004C03BC">
      <w:pPr>
        <w:adjustRightInd w:val="0"/>
        <w:snapToGrid w:val="0"/>
        <w:ind w:leftChars="200" w:left="884" w:hangingChars="202" w:hanging="404"/>
        <w:rPr>
          <w:rFonts w:asciiTheme="minorEastAsia" w:hAnsiTheme="minorEastAsia"/>
          <w:sz w:val="20"/>
        </w:rPr>
      </w:pPr>
      <w:r>
        <w:rPr>
          <w:rFonts w:asciiTheme="minorEastAsia" w:hAnsiTheme="minorEastAsia" w:hint="eastAsia"/>
          <w:sz w:val="20"/>
        </w:rPr>
        <w:t>２</w:t>
      </w:r>
      <w:r w:rsidR="004C03BC" w:rsidRPr="00F21B34">
        <w:rPr>
          <w:rFonts w:asciiTheme="minorEastAsia" w:hAnsiTheme="minorEastAsia" w:hint="eastAsia"/>
          <w:sz w:val="20"/>
        </w:rPr>
        <w:t>．論文集の投稿規定，執筆要領，査読内規は別途定める。</w:t>
      </w:r>
    </w:p>
    <w:p w14:paraId="24ADC2AB" w14:textId="5B3F9199" w:rsidR="00281BDE" w:rsidRPr="00281BDE" w:rsidRDefault="00281BDE" w:rsidP="00281BDE">
      <w:pPr>
        <w:adjustRightInd w:val="0"/>
        <w:snapToGrid w:val="0"/>
        <w:ind w:leftChars="200" w:left="884" w:hangingChars="202" w:hanging="404"/>
        <w:rPr>
          <w:rFonts w:asciiTheme="minorEastAsia" w:hAnsiTheme="minorEastAsia"/>
          <w:sz w:val="20"/>
        </w:rPr>
      </w:pPr>
      <w:r w:rsidRPr="00281BDE">
        <w:rPr>
          <w:rFonts w:asciiTheme="minorEastAsia" w:hAnsiTheme="minorEastAsia" w:hint="eastAsia"/>
          <w:sz w:val="20"/>
        </w:rPr>
        <w:t>第15条（購読） 会誌は、会員には発行毎に送付する。</w:t>
      </w:r>
    </w:p>
    <w:p w14:paraId="3911F037" w14:textId="30C17313" w:rsidR="00281BDE" w:rsidRPr="00281BDE" w:rsidRDefault="00281BDE" w:rsidP="00281BDE">
      <w:pPr>
        <w:adjustRightInd w:val="0"/>
        <w:snapToGrid w:val="0"/>
        <w:ind w:leftChars="200" w:left="884" w:hangingChars="202" w:hanging="404"/>
        <w:rPr>
          <w:rFonts w:asciiTheme="minorEastAsia" w:hAnsiTheme="minorEastAsia"/>
          <w:sz w:val="20"/>
        </w:rPr>
      </w:pPr>
      <w:r w:rsidRPr="00281BDE">
        <w:rPr>
          <w:rFonts w:asciiTheme="minorEastAsia" w:hAnsiTheme="minorEastAsia" w:hint="eastAsia"/>
          <w:sz w:val="20"/>
        </w:rPr>
        <w:t>２．非会員が会誌の購読を希望する場合は、年間購読料8,000円/4冊（税込）とする。</w:t>
      </w:r>
    </w:p>
    <w:p w14:paraId="00393C82" w14:textId="0868673D" w:rsidR="00281BDE" w:rsidRPr="00281BDE" w:rsidRDefault="00281BDE" w:rsidP="00281BDE">
      <w:pPr>
        <w:adjustRightInd w:val="0"/>
        <w:snapToGrid w:val="0"/>
        <w:ind w:leftChars="200" w:left="884" w:hangingChars="202" w:hanging="404"/>
        <w:rPr>
          <w:rFonts w:asciiTheme="minorEastAsia" w:hAnsiTheme="minorEastAsia"/>
          <w:sz w:val="20"/>
        </w:rPr>
      </w:pPr>
      <w:r w:rsidRPr="00281BDE">
        <w:rPr>
          <w:rFonts w:asciiTheme="minorEastAsia" w:hAnsiTheme="minorEastAsia" w:hint="eastAsia"/>
          <w:sz w:val="20"/>
        </w:rPr>
        <w:t>３．非会員が会誌のバックナンバーの購読を希望する場合には3,000円/冊（税込）とする。</w:t>
      </w:r>
    </w:p>
    <w:p w14:paraId="543A2A35" w14:textId="77777777" w:rsidR="004C03BC" w:rsidRPr="00F21B34" w:rsidRDefault="004C03BC" w:rsidP="004C03BC">
      <w:pPr>
        <w:adjustRightInd w:val="0"/>
        <w:snapToGrid w:val="0"/>
        <w:ind w:leftChars="200" w:left="884" w:hangingChars="202" w:hanging="404"/>
        <w:rPr>
          <w:rFonts w:asciiTheme="minorEastAsia" w:hAnsiTheme="minorEastAsia"/>
          <w:sz w:val="20"/>
        </w:rPr>
      </w:pPr>
    </w:p>
    <w:p w14:paraId="5672248B"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第７章　　年次大会</w:t>
      </w:r>
    </w:p>
    <w:p w14:paraId="73F0DAE9" w14:textId="70F98544"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16</w:t>
      </w:r>
      <w:r w:rsidRPr="00F21B34">
        <w:rPr>
          <w:rFonts w:asciiTheme="minorEastAsia" w:hAnsiTheme="minorEastAsia" w:hint="eastAsia"/>
          <w:sz w:val="20"/>
        </w:rPr>
        <w:t>条（開　催）この会は，年1回秋に年次大会を開催する。</w:t>
      </w:r>
    </w:p>
    <w:p w14:paraId="7A0B047E"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２．（公社）日本雪氷学会と合同で開催する協定書が有効である限り，これにもとづき開催する。</w:t>
      </w:r>
    </w:p>
    <w:p w14:paraId="13B84CB0"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sz w:val="20"/>
        </w:rPr>
        <w:t>３．学術講演のプログラム編成は，別途内規で定める。</w:t>
      </w:r>
    </w:p>
    <w:p w14:paraId="2062B99B" w14:textId="77777777" w:rsidR="004C03BC" w:rsidRPr="00F21B34" w:rsidRDefault="004C03BC" w:rsidP="004C03BC">
      <w:pPr>
        <w:adjustRightInd w:val="0"/>
        <w:snapToGrid w:val="0"/>
        <w:ind w:leftChars="200" w:left="480"/>
        <w:rPr>
          <w:rFonts w:asciiTheme="minorEastAsia" w:hAnsiTheme="minorEastAsia"/>
          <w:sz w:val="20"/>
        </w:rPr>
      </w:pPr>
    </w:p>
    <w:p w14:paraId="06773598"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第８章　　会務委員会</w:t>
      </w:r>
    </w:p>
    <w:p w14:paraId="264FCA3C" w14:textId="07864DAC"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17</w:t>
      </w:r>
      <w:r w:rsidRPr="00F21B34">
        <w:rPr>
          <w:rFonts w:asciiTheme="minorEastAsia" w:hAnsiTheme="minorEastAsia" w:hint="eastAsia"/>
          <w:sz w:val="20"/>
        </w:rPr>
        <w:t>条（所掌事項）会則に定めた会務委員会の所掌事項は次のとおりとする。</w:t>
      </w:r>
    </w:p>
    <w:p w14:paraId="5E0E143F"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運営委員会</w:t>
      </w:r>
    </w:p>
    <w:p w14:paraId="5D2B946B"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組織の改変，会則・規定等の改定等，学会運営の基礎をなす事項の検討</w:t>
      </w:r>
    </w:p>
    <w:p w14:paraId="6BE9BD6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理事会および総会の議案にかかわる</w:t>
      </w:r>
      <w:r w:rsidRPr="00F21B34">
        <w:rPr>
          <w:rFonts w:asciiTheme="minorEastAsia" w:hAnsiTheme="minorEastAsia" w:hint="eastAsia"/>
          <w:sz w:val="20"/>
        </w:rPr>
        <w:t>事項の</w:t>
      </w:r>
      <w:r w:rsidRPr="00F21B34">
        <w:rPr>
          <w:rFonts w:asciiTheme="minorEastAsia" w:hAnsiTheme="minorEastAsia"/>
          <w:sz w:val="20"/>
        </w:rPr>
        <w:t>事前検討</w:t>
      </w:r>
    </w:p>
    <w:p w14:paraId="01145E9C"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学会事業（大会等）の企画</w:t>
      </w:r>
      <w:r w:rsidRPr="00F21B34">
        <w:rPr>
          <w:rFonts w:asciiTheme="minorEastAsia" w:hAnsiTheme="minorEastAsia" w:hint="eastAsia"/>
          <w:sz w:val="20"/>
        </w:rPr>
        <w:t>・調整</w:t>
      </w:r>
    </w:p>
    <w:p w14:paraId="057E24B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名誉会員の</w:t>
      </w:r>
      <w:r w:rsidRPr="00F21B34">
        <w:rPr>
          <w:rFonts w:asciiTheme="minorEastAsia" w:hAnsiTheme="minorEastAsia" w:hint="eastAsia"/>
          <w:sz w:val="20"/>
        </w:rPr>
        <w:t>要件を満たす会員の調査</w:t>
      </w:r>
    </w:p>
    <w:p w14:paraId="53537A77"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理事候補者の選考</w:t>
      </w:r>
    </w:p>
    <w:p w14:paraId="448E017A"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その他，理事会，総会の議をまたずに意思決定すべき事項の審議</w:t>
      </w:r>
    </w:p>
    <w:p w14:paraId="16DB8289"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総務委員会</w:t>
      </w:r>
    </w:p>
    <w:p w14:paraId="7E2B73BE"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総会・理事会の開催案内，準備，議事録の作成</w:t>
      </w:r>
    </w:p>
    <w:p w14:paraId="64044625"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会則・規定の管理および組織運営上の連絡調整</w:t>
      </w:r>
    </w:p>
    <w:p w14:paraId="1303D8AE"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会員の入退会の管理</w:t>
      </w:r>
    </w:p>
    <w:p w14:paraId="159C3985"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表彰委員会の設置と学会賞表彰に関わる諸手続き</w:t>
      </w:r>
    </w:p>
    <w:p w14:paraId="2557608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理事候補者および会長選出に関わる諸手続き</w:t>
      </w:r>
    </w:p>
    <w:p w14:paraId="241F2A9C"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功労賞候補者の掘り起こし</w:t>
      </w:r>
    </w:p>
    <w:p w14:paraId="5AB2570C"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編集委員会</w:t>
      </w:r>
    </w:p>
    <w:p w14:paraId="06C23FEE"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学会誌の企画・編集・出版</w:t>
      </w:r>
    </w:p>
    <w:p w14:paraId="651B3565"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その他出版物の編集発行</w:t>
      </w:r>
    </w:p>
    <w:p w14:paraId="5FDC5CC6"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学会誌等への広告の受付および広告先との連絡調整</w:t>
      </w:r>
    </w:p>
    <w:p w14:paraId="23E00627"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学会誌等出版物の著作権に関わる事項の管理</w:t>
      </w:r>
    </w:p>
    <w:p w14:paraId="6458C10F"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学術委員会</w:t>
      </w:r>
    </w:p>
    <w:p w14:paraId="3BF353D0"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学術論文・技術論文・ノート・討議の審査</w:t>
      </w:r>
    </w:p>
    <w:p w14:paraId="00E3139B"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論文集の編集・発行</w:t>
      </w:r>
    </w:p>
    <w:p w14:paraId="2273C7E6"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年次大会のプログラム編成</w:t>
      </w:r>
    </w:p>
    <w:p w14:paraId="4EC88AF0"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論文投稿の掘り起こし</w:t>
      </w:r>
    </w:p>
    <w:p w14:paraId="7E86E9FF"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学術賞・学術奨励賞候補の推薦</w:t>
      </w:r>
    </w:p>
    <w:p w14:paraId="18CBC4D7"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論文集</w:t>
      </w:r>
      <w:r w:rsidRPr="00F21B34">
        <w:rPr>
          <w:rFonts w:asciiTheme="minorEastAsia" w:hAnsiTheme="minorEastAsia"/>
          <w:sz w:val="20"/>
        </w:rPr>
        <w:t>の著作権に関わる事項の管理</w:t>
      </w:r>
    </w:p>
    <w:p w14:paraId="5C4B207B"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経理委員会</w:t>
      </w:r>
    </w:p>
    <w:p w14:paraId="4929E740"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学会の出納会計の管理</w:t>
      </w:r>
    </w:p>
    <w:p w14:paraId="6799508C"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年度ごとの収支決算および予算計画の作成</w:t>
      </w:r>
    </w:p>
    <w:p w14:paraId="7FB403F1"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学会が保有する財産の管理</w:t>
      </w:r>
    </w:p>
    <w:p w14:paraId="380822C5"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lastRenderedPageBreak/>
        <w:t>事業委員会</w:t>
      </w:r>
    </w:p>
    <w:p w14:paraId="2B2AC0E6"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年次大会の開催に関わる連絡調整</w:t>
      </w:r>
    </w:p>
    <w:p w14:paraId="22370F86"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学会主催行事等の企画・運営</w:t>
      </w:r>
    </w:p>
    <w:p w14:paraId="355B449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共催・後援・連携等に関する事項</w:t>
      </w:r>
    </w:p>
    <w:p w14:paraId="09636EE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研究委員会の活動活性化に資する支援</w:t>
      </w:r>
    </w:p>
    <w:p w14:paraId="46A2A581"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sz w:val="20"/>
        </w:rPr>
        <w:t>技術賞候補</w:t>
      </w:r>
      <w:r w:rsidRPr="00F21B34">
        <w:rPr>
          <w:rFonts w:asciiTheme="minorEastAsia" w:hAnsiTheme="minorEastAsia" w:hint="eastAsia"/>
          <w:sz w:val="20"/>
        </w:rPr>
        <w:t>者の掘り起こし</w:t>
      </w:r>
    </w:p>
    <w:p w14:paraId="68B41CEE" w14:textId="77777777" w:rsidR="004C03BC" w:rsidRPr="00F21B34" w:rsidRDefault="004C03BC" w:rsidP="004C03BC">
      <w:pPr>
        <w:pStyle w:val="a4"/>
        <w:numPr>
          <w:ilvl w:val="0"/>
          <w:numId w:val="3"/>
        </w:numPr>
        <w:adjustRightInd w:val="0"/>
        <w:snapToGrid w:val="0"/>
        <w:ind w:leftChars="200" w:left="960"/>
        <w:rPr>
          <w:rFonts w:asciiTheme="minorEastAsia" w:hAnsiTheme="minorEastAsia"/>
          <w:sz w:val="20"/>
        </w:rPr>
      </w:pPr>
      <w:r w:rsidRPr="00F21B34">
        <w:rPr>
          <w:rFonts w:asciiTheme="minorEastAsia" w:hAnsiTheme="minorEastAsia" w:hint="eastAsia"/>
          <w:sz w:val="20"/>
        </w:rPr>
        <w:t>広報委員会</w:t>
      </w:r>
    </w:p>
    <w:p w14:paraId="60C6B2D9"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ホームページの維持・管理，運営</w:t>
      </w:r>
    </w:p>
    <w:p w14:paraId="41C8073F"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この会の広報に関する事項</w:t>
      </w:r>
    </w:p>
    <w:p w14:paraId="31CAE29D" w14:textId="77777777" w:rsidR="004C03BC" w:rsidRPr="00F21B34" w:rsidRDefault="004C03BC" w:rsidP="004C03BC">
      <w:pPr>
        <w:pStyle w:val="a4"/>
        <w:numPr>
          <w:ilvl w:val="1"/>
          <w:numId w:val="3"/>
        </w:numPr>
        <w:adjustRightInd w:val="0"/>
        <w:snapToGrid w:val="0"/>
        <w:ind w:leftChars="200" w:left="709" w:hanging="229"/>
        <w:rPr>
          <w:rFonts w:asciiTheme="minorEastAsia" w:hAnsiTheme="minorEastAsia"/>
          <w:sz w:val="20"/>
        </w:rPr>
      </w:pPr>
      <w:r w:rsidRPr="00F21B34">
        <w:rPr>
          <w:rFonts w:asciiTheme="minorEastAsia" w:hAnsiTheme="minorEastAsia" w:hint="eastAsia"/>
          <w:sz w:val="20"/>
        </w:rPr>
        <w:t>学会誌への広告先の開拓</w:t>
      </w:r>
    </w:p>
    <w:p w14:paraId="4F647BFF" w14:textId="77777777" w:rsidR="004C03BC" w:rsidRPr="00F21B34" w:rsidRDefault="004C03BC" w:rsidP="004C03BC">
      <w:pPr>
        <w:adjustRightInd w:val="0"/>
        <w:snapToGrid w:val="0"/>
        <w:ind w:leftChars="200" w:left="884" w:hangingChars="202" w:hanging="404"/>
        <w:rPr>
          <w:rFonts w:asciiTheme="minorEastAsia" w:hAnsiTheme="minorEastAsia"/>
          <w:sz w:val="20"/>
        </w:rPr>
      </w:pPr>
    </w:p>
    <w:p w14:paraId="5CF5D31B"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第９章　　ホームページ</w:t>
      </w:r>
    </w:p>
    <w:p w14:paraId="5DB09B1B" w14:textId="3224E541"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18</w:t>
      </w:r>
      <w:r w:rsidRPr="00F21B34">
        <w:rPr>
          <w:rFonts w:asciiTheme="minorEastAsia" w:hAnsiTheme="minorEastAsia" w:hint="eastAsia"/>
          <w:sz w:val="20"/>
        </w:rPr>
        <w:t>条　（設　置）この会の広報のためにホームページ（以下HP）を設置する。</w:t>
      </w:r>
    </w:p>
    <w:p w14:paraId="5B3B5504"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２．URLは</w:t>
      </w:r>
      <w:hyperlink r:id="rId7" w:history="1">
        <w:r w:rsidRPr="00F21B34">
          <w:rPr>
            <w:rStyle w:val="ab"/>
            <w:rFonts w:asciiTheme="minorEastAsia" w:hAnsiTheme="minorEastAsia" w:hint="eastAsia"/>
            <w:color w:val="auto"/>
            <w:sz w:val="20"/>
          </w:rPr>
          <w:t>www.</w:t>
        </w:r>
        <w:r w:rsidRPr="00F21B34">
          <w:rPr>
            <w:rStyle w:val="ab"/>
            <w:rFonts w:asciiTheme="minorEastAsia" w:hAnsiTheme="minorEastAsia"/>
            <w:color w:val="auto"/>
            <w:sz w:val="20"/>
          </w:rPr>
          <w:t>snoweng.org</w:t>
        </w:r>
      </w:hyperlink>
      <w:r w:rsidRPr="00F21B34">
        <w:rPr>
          <w:rFonts w:asciiTheme="minorEastAsia" w:hAnsiTheme="minorEastAsia" w:hint="eastAsia"/>
          <w:sz w:val="20"/>
        </w:rPr>
        <w:t>とし，サーバーはカガワ印刷に置く。</w:t>
      </w:r>
    </w:p>
    <w:p w14:paraId="0E395E1C"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３．HPには次の各ページを置き，それぞれの内容は所掌する会務委員会が責任を負う。</w:t>
      </w:r>
    </w:p>
    <w:p w14:paraId="49DC21FA"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sz w:val="20"/>
        </w:rPr>
        <w:t>Home</w:t>
      </w:r>
      <w:r w:rsidRPr="00F21B34">
        <w:rPr>
          <w:rFonts w:asciiTheme="minorEastAsia" w:hAnsiTheme="minorEastAsia" w:hint="eastAsia"/>
          <w:sz w:val="20"/>
        </w:rPr>
        <w:tab/>
      </w:r>
      <w:r w:rsidRPr="00F21B34">
        <w:rPr>
          <w:rFonts w:asciiTheme="minorEastAsia" w:hAnsiTheme="minorEastAsia" w:hint="eastAsia"/>
          <w:sz w:val="20"/>
        </w:rPr>
        <w:tab/>
        <w:t>（広報委員会）</w:t>
      </w:r>
    </w:p>
    <w:p w14:paraId="1D104A71"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日本雪工学会について</w:t>
      </w:r>
      <w:r w:rsidRPr="00F21B34">
        <w:rPr>
          <w:rFonts w:asciiTheme="minorEastAsia" w:hAnsiTheme="minorEastAsia" w:hint="eastAsia"/>
          <w:sz w:val="20"/>
        </w:rPr>
        <w:tab/>
        <w:t>（総務委員会）</w:t>
      </w:r>
    </w:p>
    <w:p w14:paraId="150483A1"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学会誌</w:t>
      </w:r>
      <w:r w:rsidRPr="00F21B34">
        <w:rPr>
          <w:rFonts w:asciiTheme="minorEastAsia" w:hAnsiTheme="minorEastAsia" w:hint="eastAsia"/>
          <w:sz w:val="20"/>
        </w:rPr>
        <w:tab/>
      </w:r>
      <w:r w:rsidRPr="00F21B34">
        <w:rPr>
          <w:rFonts w:asciiTheme="minorEastAsia" w:hAnsiTheme="minorEastAsia" w:hint="eastAsia"/>
          <w:sz w:val="20"/>
        </w:rPr>
        <w:tab/>
        <w:t>（編集委員会）</w:t>
      </w:r>
    </w:p>
    <w:p w14:paraId="693A8244"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投稿募集</w:t>
      </w:r>
      <w:r w:rsidRPr="00F21B34">
        <w:rPr>
          <w:rFonts w:asciiTheme="minorEastAsia" w:hAnsiTheme="minorEastAsia" w:hint="eastAsia"/>
          <w:sz w:val="20"/>
        </w:rPr>
        <w:tab/>
      </w:r>
      <w:r w:rsidRPr="00F21B34">
        <w:rPr>
          <w:rFonts w:asciiTheme="minorEastAsia" w:hAnsiTheme="minorEastAsia" w:hint="eastAsia"/>
          <w:sz w:val="20"/>
        </w:rPr>
        <w:tab/>
        <w:t>（学術委員会）</w:t>
      </w:r>
    </w:p>
    <w:p w14:paraId="04A44F30"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刊行物</w:t>
      </w:r>
      <w:r w:rsidRPr="00F21B34">
        <w:rPr>
          <w:rFonts w:asciiTheme="minorEastAsia" w:hAnsiTheme="minorEastAsia" w:hint="eastAsia"/>
          <w:sz w:val="20"/>
        </w:rPr>
        <w:tab/>
      </w:r>
      <w:r w:rsidRPr="00F21B34">
        <w:rPr>
          <w:rFonts w:asciiTheme="minorEastAsia" w:hAnsiTheme="minorEastAsia" w:hint="eastAsia"/>
          <w:sz w:val="20"/>
        </w:rPr>
        <w:tab/>
        <w:t>（編集委員会）</w:t>
      </w:r>
    </w:p>
    <w:p w14:paraId="2E7E87CE"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研究委員会</w:t>
      </w:r>
      <w:r w:rsidRPr="00F21B34">
        <w:rPr>
          <w:rFonts w:asciiTheme="minorEastAsia" w:hAnsiTheme="minorEastAsia" w:hint="eastAsia"/>
          <w:sz w:val="20"/>
        </w:rPr>
        <w:tab/>
      </w:r>
      <w:r w:rsidRPr="00F21B34">
        <w:rPr>
          <w:rFonts w:asciiTheme="minorEastAsia" w:hAnsiTheme="minorEastAsia" w:hint="eastAsia"/>
          <w:sz w:val="20"/>
        </w:rPr>
        <w:tab/>
        <w:t>（各研究委員会）</w:t>
      </w:r>
    </w:p>
    <w:p w14:paraId="472CB97C"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支部</w:t>
      </w:r>
      <w:r w:rsidRPr="00F21B34">
        <w:rPr>
          <w:rFonts w:asciiTheme="minorEastAsia" w:hAnsiTheme="minorEastAsia" w:hint="eastAsia"/>
          <w:sz w:val="20"/>
        </w:rPr>
        <w:tab/>
      </w:r>
      <w:r w:rsidRPr="00F21B34">
        <w:rPr>
          <w:rFonts w:asciiTheme="minorEastAsia" w:hAnsiTheme="minorEastAsia" w:hint="eastAsia"/>
          <w:sz w:val="20"/>
        </w:rPr>
        <w:tab/>
        <w:t>（各支部）</w:t>
      </w:r>
    </w:p>
    <w:p w14:paraId="19D4A71C"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入会手続</w:t>
      </w:r>
      <w:r w:rsidRPr="00F21B34">
        <w:rPr>
          <w:rFonts w:asciiTheme="minorEastAsia" w:hAnsiTheme="minorEastAsia" w:hint="eastAsia"/>
          <w:sz w:val="20"/>
        </w:rPr>
        <w:tab/>
      </w:r>
      <w:r w:rsidRPr="00F21B34">
        <w:rPr>
          <w:rFonts w:asciiTheme="minorEastAsia" w:hAnsiTheme="minorEastAsia" w:hint="eastAsia"/>
          <w:sz w:val="20"/>
        </w:rPr>
        <w:tab/>
        <w:t>（総務委員会）</w:t>
      </w:r>
    </w:p>
    <w:p w14:paraId="0E1BA794"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問合せ</w:t>
      </w:r>
      <w:r w:rsidRPr="00F21B34">
        <w:rPr>
          <w:rFonts w:asciiTheme="minorEastAsia" w:hAnsiTheme="minorEastAsia" w:hint="eastAsia"/>
          <w:sz w:val="20"/>
        </w:rPr>
        <w:tab/>
      </w:r>
      <w:r w:rsidRPr="00F21B34">
        <w:rPr>
          <w:rFonts w:asciiTheme="minorEastAsia" w:hAnsiTheme="minorEastAsia" w:hint="eastAsia"/>
          <w:sz w:val="20"/>
        </w:rPr>
        <w:tab/>
        <w:t>（総務委員会）</w:t>
      </w:r>
    </w:p>
    <w:p w14:paraId="55F89A67"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ＦＡＱ</w:t>
      </w:r>
      <w:r w:rsidRPr="00F21B34">
        <w:rPr>
          <w:rFonts w:asciiTheme="minorEastAsia" w:hAnsiTheme="minorEastAsia" w:hint="eastAsia"/>
          <w:sz w:val="20"/>
        </w:rPr>
        <w:tab/>
      </w:r>
      <w:r w:rsidRPr="00F21B34">
        <w:rPr>
          <w:rFonts w:asciiTheme="minorEastAsia" w:hAnsiTheme="minorEastAsia" w:hint="eastAsia"/>
          <w:sz w:val="20"/>
        </w:rPr>
        <w:tab/>
        <w:t>（広報委員会）</w:t>
      </w:r>
    </w:p>
    <w:p w14:paraId="3D483FC1" w14:textId="77777777" w:rsidR="004C03BC" w:rsidRPr="00F21B34" w:rsidRDefault="004C03BC" w:rsidP="004C03BC">
      <w:pPr>
        <w:pStyle w:val="a4"/>
        <w:numPr>
          <w:ilvl w:val="0"/>
          <w:numId w:val="2"/>
        </w:numPr>
        <w:adjustRightInd w:val="0"/>
        <w:snapToGrid w:val="0"/>
        <w:ind w:leftChars="200" w:left="970" w:hanging="490"/>
        <w:rPr>
          <w:rFonts w:asciiTheme="minorEastAsia" w:hAnsiTheme="minorEastAsia"/>
          <w:sz w:val="20"/>
        </w:rPr>
      </w:pPr>
      <w:r w:rsidRPr="00F21B34">
        <w:rPr>
          <w:rFonts w:asciiTheme="minorEastAsia" w:hAnsiTheme="minorEastAsia" w:hint="eastAsia"/>
          <w:sz w:val="20"/>
        </w:rPr>
        <w:t>その他</w:t>
      </w:r>
      <w:r w:rsidRPr="00F21B34">
        <w:rPr>
          <w:rFonts w:asciiTheme="minorEastAsia" w:hAnsiTheme="minorEastAsia" w:hint="eastAsia"/>
          <w:sz w:val="20"/>
        </w:rPr>
        <w:tab/>
      </w:r>
      <w:r w:rsidRPr="00F21B34">
        <w:rPr>
          <w:rFonts w:asciiTheme="minorEastAsia" w:hAnsiTheme="minorEastAsia" w:hint="eastAsia"/>
          <w:sz w:val="20"/>
        </w:rPr>
        <w:tab/>
        <w:t>（広報委員会）</w:t>
      </w:r>
    </w:p>
    <w:p w14:paraId="17C29CE4" w14:textId="2BF6C7AF" w:rsidR="004C03BC" w:rsidRPr="00F21B34" w:rsidRDefault="004C03BC" w:rsidP="004C03BC">
      <w:pPr>
        <w:adjustRightInd w:val="0"/>
        <w:snapToGrid w:val="0"/>
        <w:ind w:leftChars="200" w:left="480"/>
        <w:rPr>
          <w:rFonts w:asciiTheme="minorEastAsia" w:hAnsiTheme="minorEastAsia"/>
          <w:sz w:val="20"/>
        </w:rPr>
      </w:pPr>
    </w:p>
    <w:p w14:paraId="20099F23"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第１０章　　研究委員会</w:t>
      </w:r>
    </w:p>
    <w:p w14:paraId="2C2AC00F" w14:textId="4133996E"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19</w:t>
      </w:r>
      <w:r w:rsidRPr="00F21B34">
        <w:rPr>
          <w:rFonts w:asciiTheme="minorEastAsia" w:hAnsiTheme="minorEastAsia" w:hint="eastAsia"/>
          <w:sz w:val="20"/>
        </w:rPr>
        <w:t>条（職　務）専門分野に関する調査，研究を推進し，成果を会員に還元するための編集または行事を行う。</w:t>
      </w:r>
    </w:p>
    <w:p w14:paraId="7F16B7B8" w14:textId="3D8B076F"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20</w:t>
      </w:r>
      <w:r w:rsidRPr="00F21B34">
        <w:rPr>
          <w:rFonts w:asciiTheme="minorEastAsia" w:hAnsiTheme="minorEastAsia" w:hint="eastAsia"/>
          <w:sz w:val="20"/>
        </w:rPr>
        <w:t>条（設　置）研究委員会は，5名以上の会員による自発的提案を受け，理事会の承認を経て発足する。</w:t>
      </w:r>
    </w:p>
    <w:p w14:paraId="2592F77F"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２．研究委員会の発足は年度初めとし，新設を提案する会員は企画提案書を発足の前の年の年末までに総務委員長に提出する。</w:t>
      </w:r>
    </w:p>
    <w:p w14:paraId="122D7B1C" w14:textId="028ABEB2"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第2</w:t>
      </w:r>
      <w:r w:rsidR="00281BDE">
        <w:rPr>
          <w:rFonts w:asciiTheme="minorEastAsia" w:hAnsiTheme="minorEastAsia"/>
          <w:sz w:val="20"/>
        </w:rPr>
        <w:t>1</w:t>
      </w:r>
      <w:r w:rsidRPr="00F21B34">
        <w:rPr>
          <w:rFonts w:asciiTheme="minorEastAsia" w:hAnsiTheme="minorEastAsia" w:hint="eastAsia"/>
          <w:sz w:val="20"/>
        </w:rPr>
        <w:t>条（委　員）委員会は，その専門分野に関心のある会員（もしくは必要に応じて会員以外）で構成する。</w:t>
      </w:r>
    </w:p>
    <w:p w14:paraId="75D8AEF2"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２．委員長は委員の互選とする。ただし委員長は会員に限る。</w:t>
      </w:r>
    </w:p>
    <w:p w14:paraId="14BC6896"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３．委員長は，委員会発足後速やかに委員構成を理事会に報告する。</w:t>
      </w:r>
    </w:p>
    <w:p w14:paraId="1B0500E9" w14:textId="18D67999"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22</w:t>
      </w:r>
      <w:r w:rsidRPr="00F21B34">
        <w:rPr>
          <w:rFonts w:asciiTheme="minorEastAsia" w:hAnsiTheme="minorEastAsia" w:hint="eastAsia"/>
          <w:sz w:val="20"/>
        </w:rPr>
        <w:t>条（運営，活動）委員会は，1事業2ヶ年を期限として立案し運営する。やむをえず延長，</w:t>
      </w:r>
      <w:r w:rsidR="00710D03">
        <w:rPr>
          <w:rFonts w:asciiTheme="minorEastAsia" w:hAnsiTheme="minorEastAsia" w:hint="eastAsia"/>
          <w:sz w:val="20"/>
        </w:rPr>
        <w:t>更新</w:t>
      </w:r>
      <w:bookmarkStart w:id="0" w:name="_GoBack"/>
      <w:bookmarkEnd w:id="0"/>
      <w:r w:rsidRPr="00F21B34">
        <w:rPr>
          <w:rFonts w:asciiTheme="minorEastAsia" w:hAnsiTheme="minorEastAsia" w:hint="eastAsia"/>
          <w:sz w:val="20"/>
        </w:rPr>
        <w:t>する場合は，理事会の承認を得るものとする。</w:t>
      </w:r>
    </w:p>
    <w:p w14:paraId="2A00A9E3" w14:textId="05CAE7CE" w:rsidR="004C03BC" w:rsidRPr="00F21B34" w:rsidRDefault="004C03BC" w:rsidP="004C03BC">
      <w:pPr>
        <w:adjustRightInd w:val="0"/>
        <w:snapToGrid w:val="0"/>
        <w:ind w:leftChars="200" w:left="884" w:hangingChars="202" w:hanging="404"/>
        <w:rPr>
          <w:rFonts w:asciiTheme="minorEastAsia" w:hAnsiTheme="minorEastAsia"/>
          <w:strike/>
          <w:sz w:val="20"/>
        </w:rPr>
      </w:pPr>
      <w:r w:rsidRPr="00F21B34">
        <w:rPr>
          <w:rFonts w:asciiTheme="minorEastAsia" w:hAnsiTheme="minorEastAsia" w:hint="eastAsia"/>
          <w:sz w:val="20"/>
        </w:rPr>
        <w:t>第</w:t>
      </w:r>
      <w:r w:rsidR="00281BDE">
        <w:rPr>
          <w:rFonts w:asciiTheme="minorEastAsia" w:hAnsiTheme="minorEastAsia" w:hint="eastAsia"/>
          <w:sz w:val="20"/>
        </w:rPr>
        <w:t>23</w:t>
      </w:r>
      <w:r w:rsidRPr="00F21B34">
        <w:rPr>
          <w:rFonts w:asciiTheme="minorEastAsia" w:hAnsiTheme="minorEastAsia" w:hint="eastAsia"/>
          <w:sz w:val="20"/>
        </w:rPr>
        <w:t>条（成果の還元）委員会の成果は以下の様な方法によって会員に有効に還元されなければならない。</w:t>
      </w:r>
    </w:p>
    <w:p w14:paraId="768228A0" w14:textId="77777777" w:rsidR="004C03BC" w:rsidRPr="00F21B34" w:rsidRDefault="004C03BC" w:rsidP="004C03BC">
      <w:pPr>
        <w:pStyle w:val="a4"/>
        <w:numPr>
          <w:ilvl w:val="0"/>
          <w:numId w:val="6"/>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学会誌の特集企画や論文・解説記事等</w:t>
      </w:r>
    </w:p>
    <w:p w14:paraId="7A5D870B" w14:textId="77777777" w:rsidR="004C03BC" w:rsidRPr="00F21B34" w:rsidRDefault="004C03BC" w:rsidP="004C03BC">
      <w:pPr>
        <w:pStyle w:val="a4"/>
        <w:numPr>
          <w:ilvl w:val="0"/>
          <w:numId w:val="6"/>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年次大会における企画セッション</w:t>
      </w:r>
    </w:p>
    <w:p w14:paraId="7112BA30" w14:textId="77777777" w:rsidR="004C03BC" w:rsidRPr="00F21B34" w:rsidRDefault="004C03BC" w:rsidP="004C03BC">
      <w:pPr>
        <w:pStyle w:val="a4"/>
        <w:numPr>
          <w:ilvl w:val="0"/>
          <w:numId w:val="6"/>
        </w:numPr>
        <w:adjustRightInd w:val="0"/>
        <w:snapToGrid w:val="0"/>
        <w:ind w:leftChars="200" w:left="905" w:hanging="425"/>
        <w:rPr>
          <w:rFonts w:asciiTheme="minorEastAsia" w:hAnsiTheme="minorEastAsia"/>
          <w:sz w:val="20"/>
        </w:rPr>
      </w:pPr>
      <w:r w:rsidRPr="00F21B34">
        <w:rPr>
          <w:rFonts w:asciiTheme="minorEastAsia" w:hAnsiTheme="minorEastAsia" w:hint="eastAsia"/>
          <w:sz w:val="20"/>
        </w:rPr>
        <w:t>その他，社会への還元を図るための講習会，研究発表会等の開催</w:t>
      </w:r>
    </w:p>
    <w:p w14:paraId="767DB3C1" w14:textId="2350B94A"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第2</w:t>
      </w:r>
      <w:r w:rsidR="00281BDE">
        <w:rPr>
          <w:rFonts w:asciiTheme="minorEastAsia" w:hAnsiTheme="minorEastAsia"/>
          <w:sz w:val="20"/>
        </w:rPr>
        <w:t>4</w:t>
      </w:r>
      <w:r w:rsidRPr="00F21B34">
        <w:rPr>
          <w:rFonts w:asciiTheme="minorEastAsia" w:hAnsiTheme="minorEastAsia" w:hint="eastAsia"/>
          <w:sz w:val="20"/>
        </w:rPr>
        <w:t>条（経　費）年度毎の経費の上限は原則として10万円とする。</w:t>
      </w:r>
    </w:p>
    <w:p w14:paraId="4F65D7BE" w14:textId="77777777" w:rsidR="004C03BC" w:rsidRPr="00F21B34" w:rsidRDefault="004C03BC" w:rsidP="004C03BC">
      <w:pPr>
        <w:adjustRightInd w:val="0"/>
        <w:snapToGrid w:val="0"/>
        <w:ind w:leftChars="200" w:left="884" w:hangingChars="202" w:hanging="404"/>
        <w:rPr>
          <w:rFonts w:asciiTheme="minorEastAsia" w:hAnsiTheme="minorEastAsia"/>
          <w:strike/>
          <w:sz w:val="20"/>
        </w:rPr>
      </w:pPr>
      <w:r w:rsidRPr="00F21B34">
        <w:rPr>
          <w:rFonts w:asciiTheme="minorEastAsia" w:hAnsiTheme="minorEastAsia" w:hint="eastAsia"/>
          <w:sz w:val="20"/>
        </w:rPr>
        <w:t>２．経費は通信費，会議費，旅費，印刷費等に充当できる。</w:t>
      </w:r>
    </w:p>
    <w:p w14:paraId="11126BC5"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sz w:val="20"/>
        </w:rPr>
        <w:t>３．経費は後払いとするが，</w:t>
      </w:r>
      <w:r w:rsidRPr="00F21B34">
        <w:rPr>
          <w:rFonts w:asciiTheme="minorEastAsia" w:hAnsiTheme="minorEastAsia" w:hint="eastAsia"/>
          <w:sz w:val="20"/>
        </w:rPr>
        <w:t>必要があれば仮払いを受けることができる。</w:t>
      </w:r>
    </w:p>
    <w:p w14:paraId="0ABD0C95" w14:textId="56496BBA" w:rsidR="004C03BC" w:rsidRPr="00F21B34" w:rsidRDefault="004C03BC" w:rsidP="004C03BC">
      <w:pPr>
        <w:adjustRightInd w:val="0"/>
        <w:snapToGrid w:val="0"/>
        <w:ind w:leftChars="200" w:left="884" w:hangingChars="202" w:hanging="404"/>
        <w:jc w:val="left"/>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25</w:t>
      </w:r>
      <w:r w:rsidRPr="00F21B34">
        <w:rPr>
          <w:rFonts w:asciiTheme="minorEastAsia" w:hAnsiTheme="minorEastAsia" w:hint="eastAsia"/>
          <w:sz w:val="20"/>
        </w:rPr>
        <w:t>条（報　告）委員長は，理事会に対して，毎年2月末までにその年度の委員会構成，事業報告および決算の報告を行わなければならない。</w:t>
      </w:r>
    </w:p>
    <w:p w14:paraId="11986375" w14:textId="77777777" w:rsidR="004C03BC" w:rsidRPr="00F21B34" w:rsidRDefault="004C03BC" w:rsidP="004C03BC">
      <w:pPr>
        <w:adjustRightInd w:val="0"/>
        <w:snapToGrid w:val="0"/>
        <w:ind w:leftChars="200" w:left="480"/>
        <w:rPr>
          <w:rFonts w:asciiTheme="minorEastAsia" w:hAnsiTheme="minorEastAsia"/>
          <w:sz w:val="20"/>
        </w:rPr>
      </w:pPr>
    </w:p>
    <w:p w14:paraId="1E2C433E"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第１１章　　支　部</w:t>
      </w:r>
    </w:p>
    <w:p w14:paraId="231C5CCB" w14:textId="513A9530"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第2</w:t>
      </w:r>
      <w:r w:rsidR="00281BDE">
        <w:rPr>
          <w:rFonts w:asciiTheme="minorEastAsia" w:hAnsiTheme="minorEastAsia"/>
          <w:sz w:val="20"/>
        </w:rPr>
        <w:t>6</w:t>
      </w:r>
      <w:r w:rsidRPr="00F21B34">
        <w:rPr>
          <w:rFonts w:asciiTheme="minorEastAsia" w:hAnsiTheme="minorEastAsia" w:hint="eastAsia"/>
          <w:sz w:val="20"/>
        </w:rPr>
        <w:t>条（設　置）会則24条に定めた支部は次の各地区におく。</w:t>
      </w:r>
    </w:p>
    <w:p w14:paraId="1220A53A" w14:textId="77777777" w:rsidR="004C03BC" w:rsidRPr="00F21B34" w:rsidRDefault="004C03BC" w:rsidP="004C03BC">
      <w:pPr>
        <w:pStyle w:val="a4"/>
        <w:numPr>
          <w:ilvl w:val="0"/>
          <w:numId w:val="7"/>
        </w:numPr>
        <w:adjustRightInd w:val="0"/>
        <w:snapToGrid w:val="0"/>
        <w:ind w:leftChars="200" w:left="1047" w:hanging="567"/>
        <w:rPr>
          <w:rFonts w:asciiTheme="minorEastAsia" w:hAnsiTheme="minorEastAsia"/>
          <w:sz w:val="20"/>
        </w:rPr>
      </w:pPr>
      <w:r w:rsidRPr="00F21B34">
        <w:rPr>
          <w:rFonts w:asciiTheme="minorEastAsia" w:hAnsiTheme="minorEastAsia" w:hint="eastAsia"/>
          <w:sz w:val="20"/>
        </w:rPr>
        <w:lastRenderedPageBreak/>
        <w:t>北東北支部</w:t>
      </w:r>
    </w:p>
    <w:p w14:paraId="096F4E82" w14:textId="77777777" w:rsidR="004C03BC" w:rsidRPr="00F21B34" w:rsidRDefault="004C03BC" w:rsidP="004C03BC">
      <w:pPr>
        <w:pStyle w:val="a4"/>
        <w:numPr>
          <w:ilvl w:val="0"/>
          <w:numId w:val="7"/>
        </w:numPr>
        <w:adjustRightInd w:val="0"/>
        <w:snapToGrid w:val="0"/>
        <w:ind w:leftChars="200" w:left="1047" w:hanging="567"/>
        <w:rPr>
          <w:rFonts w:asciiTheme="minorEastAsia" w:hAnsiTheme="minorEastAsia"/>
          <w:sz w:val="20"/>
        </w:rPr>
      </w:pPr>
      <w:r w:rsidRPr="00F21B34">
        <w:rPr>
          <w:rFonts w:asciiTheme="minorEastAsia" w:hAnsiTheme="minorEastAsia" w:hint="eastAsia"/>
          <w:sz w:val="20"/>
        </w:rPr>
        <w:t>上信越支部</w:t>
      </w:r>
    </w:p>
    <w:p w14:paraId="0E2379B1" w14:textId="207109E5" w:rsidR="004C03BC" w:rsidRPr="00F21B34" w:rsidRDefault="004C03BC" w:rsidP="004C03BC">
      <w:pPr>
        <w:adjustRightInd w:val="0"/>
        <w:snapToGrid w:val="0"/>
        <w:ind w:leftChars="200" w:left="480"/>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27</w:t>
      </w:r>
      <w:r w:rsidRPr="00F21B34">
        <w:rPr>
          <w:rFonts w:asciiTheme="minorEastAsia" w:hAnsiTheme="minorEastAsia" w:hint="eastAsia"/>
          <w:sz w:val="20"/>
        </w:rPr>
        <w:t>条（事　業）支部は，この法人の目的達成のために，必要な次の事業を行う。</w:t>
      </w:r>
    </w:p>
    <w:p w14:paraId="02003214" w14:textId="77777777" w:rsidR="004C03BC" w:rsidRPr="00F21B34" w:rsidRDefault="004C03BC" w:rsidP="004C03BC">
      <w:pPr>
        <w:pStyle w:val="a4"/>
        <w:numPr>
          <w:ilvl w:val="0"/>
          <w:numId w:val="8"/>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支部独自の学術調査・研究，その他</w:t>
      </w:r>
    </w:p>
    <w:p w14:paraId="5C8DD446" w14:textId="77777777" w:rsidR="004C03BC" w:rsidRPr="00F21B34" w:rsidRDefault="004C03BC" w:rsidP="004C03BC">
      <w:pPr>
        <w:pStyle w:val="a4"/>
        <w:numPr>
          <w:ilvl w:val="0"/>
          <w:numId w:val="8"/>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支部に属する会員相互の連携</w:t>
      </w:r>
    </w:p>
    <w:p w14:paraId="48156550" w14:textId="77777777" w:rsidR="004C03BC" w:rsidRPr="00F21B34" w:rsidRDefault="004C03BC" w:rsidP="004C03BC">
      <w:pPr>
        <w:pStyle w:val="a4"/>
        <w:numPr>
          <w:ilvl w:val="0"/>
          <w:numId w:val="8"/>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その他支部規約に定めた事項</w:t>
      </w:r>
    </w:p>
    <w:p w14:paraId="77DC7D69" w14:textId="19E46F09" w:rsidR="004C03BC" w:rsidRPr="00F21B34" w:rsidRDefault="004C03BC" w:rsidP="004C03BC">
      <w:pPr>
        <w:adjustRightInd w:val="0"/>
        <w:snapToGrid w:val="0"/>
        <w:ind w:leftChars="200" w:left="480"/>
        <w:rPr>
          <w:rFonts w:asciiTheme="minorEastAsia" w:hAnsiTheme="minorEastAsia"/>
          <w:sz w:val="20"/>
        </w:rPr>
      </w:pPr>
      <w:r w:rsidRPr="00F21B34">
        <w:rPr>
          <w:rFonts w:asciiTheme="minorEastAsia" w:hAnsiTheme="minorEastAsia" w:hint="eastAsia"/>
          <w:sz w:val="20"/>
        </w:rPr>
        <w:t>第</w:t>
      </w:r>
      <w:r w:rsidR="00281BDE">
        <w:rPr>
          <w:rFonts w:asciiTheme="minorEastAsia" w:hAnsiTheme="minorEastAsia" w:hint="eastAsia"/>
          <w:sz w:val="20"/>
        </w:rPr>
        <w:t>28</w:t>
      </w:r>
      <w:r w:rsidRPr="00F21B34">
        <w:rPr>
          <w:rFonts w:asciiTheme="minorEastAsia" w:hAnsiTheme="minorEastAsia" w:hint="eastAsia"/>
          <w:sz w:val="20"/>
        </w:rPr>
        <w:t>条（役　員）支部には次の役員を置く</w:t>
      </w:r>
    </w:p>
    <w:p w14:paraId="60C40CB2" w14:textId="77777777" w:rsidR="004C03BC" w:rsidRPr="00F21B34" w:rsidRDefault="004C03BC" w:rsidP="004C03BC">
      <w:pPr>
        <w:pStyle w:val="a4"/>
        <w:numPr>
          <w:ilvl w:val="0"/>
          <w:numId w:val="9"/>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支部長　１名</w:t>
      </w:r>
    </w:p>
    <w:p w14:paraId="5C27E3B3" w14:textId="77777777" w:rsidR="004C03BC" w:rsidRPr="00F21B34" w:rsidRDefault="004C03BC" w:rsidP="004C03BC">
      <w:pPr>
        <w:pStyle w:val="a4"/>
        <w:numPr>
          <w:ilvl w:val="0"/>
          <w:numId w:val="9"/>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庶務担当，会計担当</w:t>
      </w:r>
    </w:p>
    <w:p w14:paraId="01573E78" w14:textId="77777777" w:rsidR="004C03BC" w:rsidRPr="00F21B34" w:rsidRDefault="004C03BC" w:rsidP="004C03BC">
      <w:pPr>
        <w:pStyle w:val="a4"/>
        <w:numPr>
          <w:ilvl w:val="0"/>
          <w:numId w:val="9"/>
        </w:numPr>
        <w:adjustRightInd w:val="0"/>
        <w:snapToGrid w:val="0"/>
        <w:ind w:leftChars="200" w:left="1058" w:hanging="578"/>
        <w:rPr>
          <w:rFonts w:asciiTheme="minorEastAsia" w:hAnsiTheme="minorEastAsia"/>
          <w:sz w:val="20"/>
        </w:rPr>
      </w:pPr>
      <w:r w:rsidRPr="00F21B34">
        <w:rPr>
          <w:rFonts w:asciiTheme="minorEastAsia" w:hAnsiTheme="minorEastAsia" w:hint="eastAsia"/>
          <w:sz w:val="20"/>
        </w:rPr>
        <w:t>その他</w:t>
      </w:r>
    </w:p>
    <w:p w14:paraId="0B043F6A" w14:textId="77777777" w:rsidR="004C03BC" w:rsidRPr="00F21B34" w:rsidRDefault="004C03BC" w:rsidP="004C03BC">
      <w:pPr>
        <w:adjustRightInd w:val="0"/>
        <w:snapToGrid w:val="0"/>
        <w:ind w:leftChars="200" w:left="480"/>
        <w:rPr>
          <w:rFonts w:asciiTheme="minorEastAsia" w:hAnsiTheme="minorEastAsia"/>
          <w:sz w:val="20"/>
        </w:rPr>
      </w:pPr>
    </w:p>
    <w:p w14:paraId="3D01735E"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第１２章　　雑　　　　　則</w:t>
      </w:r>
    </w:p>
    <w:p w14:paraId="7BB3A26B" w14:textId="5379101B"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第2</w:t>
      </w:r>
      <w:r w:rsidR="00281BDE">
        <w:rPr>
          <w:rFonts w:asciiTheme="minorEastAsia" w:hAnsiTheme="minorEastAsia"/>
          <w:sz w:val="20"/>
        </w:rPr>
        <w:t>9</w:t>
      </w:r>
      <w:r w:rsidRPr="00F21B34">
        <w:rPr>
          <w:rFonts w:asciiTheme="minorEastAsia" w:hAnsiTheme="minorEastAsia" w:hint="eastAsia"/>
          <w:sz w:val="20"/>
        </w:rPr>
        <w:t>条 （改　定）この規定は総会の議決により改定する。</w:t>
      </w:r>
    </w:p>
    <w:p w14:paraId="356ACD1F" w14:textId="77777777" w:rsidR="004C03BC" w:rsidRPr="00F21B34" w:rsidRDefault="004C03BC" w:rsidP="004C03BC">
      <w:pPr>
        <w:adjustRightInd w:val="0"/>
        <w:snapToGrid w:val="0"/>
        <w:ind w:leftChars="200" w:left="884" w:hangingChars="202" w:hanging="404"/>
        <w:rPr>
          <w:rFonts w:asciiTheme="minorEastAsia" w:hAnsiTheme="minorEastAsia"/>
          <w:sz w:val="20"/>
        </w:rPr>
      </w:pPr>
    </w:p>
    <w:p w14:paraId="5D4BE79D" w14:textId="77777777" w:rsidR="004C03BC" w:rsidRPr="00F21B34" w:rsidRDefault="004C03BC" w:rsidP="004C03BC">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付　　　　　則</w:t>
      </w:r>
    </w:p>
    <w:p w14:paraId="06A011B1" w14:textId="77777777" w:rsidR="00281BDE" w:rsidRDefault="004C03BC" w:rsidP="00281BDE">
      <w:pPr>
        <w:adjustRightInd w:val="0"/>
        <w:snapToGrid w:val="0"/>
        <w:ind w:leftChars="200" w:left="884" w:hangingChars="202" w:hanging="404"/>
        <w:rPr>
          <w:rFonts w:asciiTheme="minorEastAsia" w:hAnsiTheme="minorEastAsia"/>
          <w:sz w:val="20"/>
        </w:rPr>
      </w:pPr>
      <w:r w:rsidRPr="00F21B34">
        <w:rPr>
          <w:rFonts w:asciiTheme="minorEastAsia" w:hAnsiTheme="minorEastAsia" w:hint="eastAsia"/>
          <w:sz w:val="20"/>
        </w:rPr>
        <w:t>この規定は平成28</w:t>
      </w:r>
      <w:r w:rsidR="00F21B34" w:rsidRPr="00F21B34">
        <w:rPr>
          <w:rFonts w:asciiTheme="minorEastAsia" w:hAnsiTheme="minorEastAsia" w:hint="eastAsia"/>
          <w:sz w:val="20"/>
        </w:rPr>
        <w:t>年6月5</w:t>
      </w:r>
      <w:r w:rsidRPr="00F21B34">
        <w:rPr>
          <w:rFonts w:asciiTheme="minorEastAsia" w:hAnsiTheme="minorEastAsia" w:hint="eastAsia"/>
          <w:sz w:val="20"/>
        </w:rPr>
        <w:t>日より実施する。</w:t>
      </w:r>
    </w:p>
    <w:p w14:paraId="136DACDD" w14:textId="77777777" w:rsidR="00C755AE" w:rsidRPr="00C755AE" w:rsidRDefault="00C755AE" w:rsidP="00C755AE">
      <w:pPr>
        <w:adjustRightInd w:val="0"/>
        <w:snapToGrid w:val="0"/>
        <w:ind w:leftChars="200" w:left="884" w:hangingChars="202" w:hanging="404"/>
        <w:rPr>
          <w:rFonts w:asciiTheme="minorEastAsia" w:hAnsiTheme="minorEastAsia"/>
          <w:sz w:val="20"/>
        </w:rPr>
      </w:pPr>
      <w:r w:rsidRPr="00C755AE">
        <w:rPr>
          <w:rFonts w:asciiTheme="minorEastAsia" w:hAnsiTheme="minorEastAsia" w:hint="eastAsia"/>
          <w:sz w:val="20"/>
        </w:rPr>
        <w:t>（平成29年6月2日改定）</w:t>
      </w:r>
    </w:p>
    <w:p w14:paraId="53B3B19B" w14:textId="564D3286" w:rsidR="00C755AE" w:rsidRPr="00C755AE" w:rsidRDefault="00C755AE" w:rsidP="00C755AE">
      <w:pPr>
        <w:adjustRightInd w:val="0"/>
        <w:snapToGrid w:val="0"/>
        <w:ind w:leftChars="200" w:left="884" w:hangingChars="202" w:hanging="404"/>
        <w:rPr>
          <w:rFonts w:asciiTheme="minorEastAsia" w:hAnsiTheme="minorEastAsia"/>
          <w:sz w:val="20"/>
        </w:rPr>
      </w:pPr>
      <w:r w:rsidRPr="00C755AE">
        <w:rPr>
          <w:rFonts w:asciiTheme="minorEastAsia" w:hAnsiTheme="minorEastAsia" w:hint="eastAsia"/>
          <w:sz w:val="20"/>
        </w:rPr>
        <w:t>（平成</w:t>
      </w:r>
      <w:r>
        <w:rPr>
          <w:rFonts w:asciiTheme="minorEastAsia" w:hAnsiTheme="minorEastAsia"/>
          <w:sz w:val="20"/>
        </w:rPr>
        <w:t>30</w:t>
      </w:r>
      <w:r w:rsidRPr="00C755AE">
        <w:rPr>
          <w:rFonts w:asciiTheme="minorEastAsia" w:hAnsiTheme="minorEastAsia" w:hint="eastAsia"/>
          <w:sz w:val="20"/>
        </w:rPr>
        <w:t>年6月</w:t>
      </w:r>
      <w:r>
        <w:rPr>
          <w:rFonts w:asciiTheme="minorEastAsia" w:hAnsiTheme="minorEastAsia"/>
          <w:sz w:val="20"/>
        </w:rPr>
        <w:t>1</w:t>
      </w:r>
      <w:r w:rsidRPr="00C755AE">
        <w:rPr>
          <w:rFonts w:asciiTheme="minorEastAsia" w:hAnsiTheme="minorEastAsia" w:hint="eastAsia"/>
          <w:sz w:val="20"/>
        </w:rPr>
        <w:t>日改定）</w:t>
      </w:r>
    </w:p>
    <w:p w14:paraId="2FB17BF9" w14:textId="161F2F90" w:rsidR="00C755AE" w:rsidRPr="00C755AE" w:rsidRDefault="00710D03" w:rsidP="00C755AE">
      <w:pPr>
        <w:adjustRightInd w:val="0"/>
        <w:snapToGrid w:val="0"/>
        <w:ind w:leftChars="200" w:left="884" w:hangingChars="202" w:hanging="404"/>
        <w:rPr>
          <w:rFonts w:asciiTheme="minorEastAsia" w:hAnsiTheme="minorEastAsia"/>
          <w:sz w:val="20"/>
        </w:rPr>
      </w:pPr>
      <w:r w:rsidRPr="00710D03">
        <w:rPr>
          <w:rFonts w:asciiTheme="minorEastAsia" w:hAnsiTheme="minorEastAsia" w:hint="eastAsia"/>
          <w:sz w:val="20"/>
        </w:rPr>
        <w:t>（令和3年6月4日改定）</w:t>
      </w:r>
    </w:p>
    <w:p w14:paraId="092A68A9" w14:textId="358CDF14" w:rsidR="00B74198" w:rsidRPr="00C755AE" w:rsidRDefault="00B74198" w:rsidP="004C03BC">
      <w:pPr>
        <w:rPr>
          <w:rFonts w:asciiTheme="minorEastAsia" w:hAnsiTheme="minorEastAsia"/>
          <w:sz w:val="20"/>
        </w:rPr>
      </w:pPr>
    </w:p>
    <w:sectPr w:rsidR="00B74198" w:rsidRPr="00C755AE" w:rsidSect="00D93A86">
      <w:pgSz w:w="11899" w:h="16838"/>
      <w:pgMar w:top="1418" w:right="1418" w:bottom="1418"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37BB" w14:textId="77777777" w:rsidR="00A24B41" w:rsidRDefault="00A24B41" w:rsidP="00AA0D9E">
      <w:r>
        <w:separator/>
      </w:r>
    </w:p>
  </w:endnote>
  <w:endnote w:type="continuationSeparator" w:id="0">
    <w:p w14:paraId="2676B6E7" w14:textId="77777777" w:rsidR="00A24B41" w:rsidRDefault="00A24B41" w:rsidP="00AA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9228" w14:textId="77777777" w:rsidR="00A24B41" w:rsidRDefault="00A24B41" w:rsidP="00AA0D9E">
      <w:r>
        <w:separator/>
      </w:r>
    </w:p>
  </w:footnote>
  <w:footnote w:type="continuationSeparator" w:id="0">
    <w:p w14:paraId="08FED752" w14:textId="77777777" w:rsidR="00A24B41" w:rsidRDefault="00A24B41" w:rsidP="00AA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C92"/>
    <w:multiLevelType w:val="hybridMultilevel"/>
    <w:tmpl w:val="6EEE006A"/>
    <w:lvl w:ilvl="0" w:tplc="6E669DCA">
      <w:start w:val="1"/>
      <w:numFmt w:val="decimal"/>
      <w:lvlText w:val="(%1)"/>
      <w:lvlJc w:val="left"/>
      <w:pPr>
        <w:ind w:left="720" w:hanging="720"/>
      </w:pPr>
      <w:rPr>
        <w:rFonts w:hint="default"/>
      </w:rPr>
    </w:lvl>
    <w:lvl w:ilvl="1" w:tplc="FA901C82">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92035D6"/>
    <w:multiLevelType w:val="hybridMultilevel"/>
    <w:tmpl w:val="AEC43C46"/>
    <w:lvl w:ilvl="0" w:tplc="B81A41AE">
      <w:start w:val="1"/>
      <w:numFmt w:val="decimal"/>
      <w:lvlText w:val="(%1)"/>
      <w:lvlJc w:val="left"/>
      <w:pPr>
        <w:ind w:left="720" w:hanging="720"/>
      </w:pPr>
      <w:rPr>
        <w:rFonts w:hint="default"/>
      </w:rPr>
    </w:lvl>
    <w:lvl w:ilvl="1" w:tplc="FA901C82">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F9F6BD6"/>
    <w:multiLevelType w:val="hybridMultilevel"/>
    <w:tmpl w:val="54326B54"/>
    <w:lvl w:ilvl="0" w:tplc="6BF2B326">
      <w:start w:val="1"/>
      <w:numFmt w:val="decimal"/>
      <w:lvlText w:val="(%1)"/>
      <w:lvlJc w:val="left"/>
      <w:pPr>
        <w:ind w:left="1320" w:hanging="360"/>
      </w:pPr>
      <w:rPr>
        <w:rFonts w:hint="default"/>
      </w:rPr>
    </w:lvl>
    <w:lvl w:ilvl="1" w:tplc="0114C8D4">
      <w:start w:val="1"/>
      <w:numFmt w:val="decimal"/>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69904B8"/>
    <w:multiLevelType w:val="hybridMultilevel"/>
    <w:tmpl w:val="911EB4E4"/>
    <w:lvl w:ilvl="0" w:tplc="6E669D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F3590"/>
    <w:multiLevelType w:val="hybridMultilevel"/>
    <w:tmpl w:val="D464B2CC"/>
    <w:lvl w:ilvl="0" w:tplc="6E669DC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8F11375"/>
    <w:multiLevelType w:val="hybridMultilevel"/>
    <w:tmpl w:val="911EB4E4"/>
    <w:lvl w:ilvl="0" w:tplc="6E669D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142C3"/>
    <w:multiLevelType w:val="hybridMultilevel"/>
    <w:tmpl w:val="B860F0FE"/>
    <w:lvl w:ilvl="0" w:tplc="6E669DC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3614105"/>
    <w:multiLevelType w:val="hybridMultilevel"/>
    <w:tmpl w:val="DC78A74E"/>
    <w:lvl w:ilvl="0" w:tplc="6BF2B326">
      <w:start w:val="1"/>
      <w:numFmt w:val="decimal"/>
      <w:lvlText w:val="(%1)"/>
      <w:lvlJc w:val="left"/>
      <w:pPr>
        <w:ind w:left="480" w:hanging="480"/>
      </w:pPr>
      <w:rPr>
        <w:rFonts w:hint="default"/>
      </w:rPr>
    </w:lvl>
    <w:lvl w:ilvl="1" w:tplc="FA901C82">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25AC2"/>
    <w:multiLevelType w:val="hybridMultilevel"/>
    <w:tmpl w:val="10284A7A"/>
    <w:lvl w:ilvl="0" w:tplc="6E669DCA">
      <w:start w:val="1"/>
      <w:numFmt w:val="decimal"/>
      <w:lvlText w:val="(%1)"/>
      <w:lvlJc w:val="left"/>
      <w:pPr>
        <w:ind w:left="720" w:hanging="720"/>
      </w:pPr>
      <w:rPr>
        <w:rFonts w:hint="default"/>
      </w:rPr>
    </w:lvl>
    <w:lvl w:ilvl="1" w:tplc="FA901C82">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960"/>
  <w:drawingGridHorizontalSpacing w:val="120"/>
  <w:drawingGridVerticalSpacing w:val="163"/>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9F"/>
    <w:rsid w:val="000B62B2"/>
    <w:rsid w:val="0011596D"/>
    <w:rsid w:val="001B1411"/>
    <w:rsid w:val="001D53F0"/>
    <w:rsid w:val="002042F1"/>
    <w:rsid w:val="00281BDE"/>
    <w:rsid w:val="002E075A"/>
    <w:rsid w:val="003D28C9"/>
    <w:rsid w:val="003E22A8"/>
    <w:rsid w:val="004103EC"/>
    <w:rsid w:val="00460A0A"/>
    <w:rsid w:val="00492775"/>
    <w:rsid w:val="004A6791"/>
    <w:rsid w:val="004C03BC"/>
    <w:rsid w:val="004E1AAF"/>
    <w:rsid w:val="005436F0"/>
    <w:rsid w:val="00554376"/>
    <w:rsid w:val="005B0065"/>
    <w:rsid w:val="00631C62"/>
    <w:rsid w:val="00662B89"/>
    <w:rsid w:val="006D73EF"/>
    <w:rsid w:val="007006F8"/>
    <w:rsid w:val="00710D03"/>
    <w:rsid w:val="00730B78"/>
    <w:rsid w:val="007A6B8F"/>
    <w:rsid w:val="007E2C0F"/>
    <w:rsid w:val="007F155A"/>
    <w:rsid w:val="00825223"/>
    <w:rsid w:val="00856994"/>
    <w:rsid w:val="0086059E"/>
    <w:rsid w:val="00876A13"/>
    <w:rsid w:val="008D561E"/>
    <w:rsid w:val="008E1D94"/>
    <w:rsid w:val="00A16CC7"/>
    <w:rsid w:val="00A24B41"/>
    <w:rsid w:val="00A3789F"/>
    <w:rsid w:val="00A97566"/>
    <w:rsid w:val="00AA0D9E"/>
    <w:rsid w:val="00AC73B2"/>
    <w:rsid w:val="00B74198"/>
    <w:rsid w:val="00C755AE"/>
    <w:rsid w:val="00CB2EE3"/>
    <w:rsid w:val="00D3481F"/>
    <w:rsid w:val="00D621E8"/>
    <w:rsid w:val="00D93A86"/>
    <w:rsid w:val="00DD3D58"/>
    <w:rsid w:val="00DD6789"/>
    <w:rsid w:val="00DE50CA"/>
    <w:rsid w:val="00E02F03"/>
    <w:rsid w:val="00E90D18"/>
    <w:rsid w:val="00F04D8B"/>
    <w:rsid w:val="00F21B34"/>
    <w:rsid w:val="00FF13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EB06DDA"/>
  <w15:docId w15:val="{F824CE01-69B9-41B4-8A69-34E7A95D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A86"/>
    <w:pPr>
      <w:widowControl w:val="0"/>
      <w:jc w:val="both"/>
    </w:pPr>
    <w:rPr>
      <w:rFonts w:ascii="Times New Roman" w:hAnsi="Times New Roman"/>
      <w:kern w:val="2"/>
      <w:sz w:val="24"/>
    </w:rPr>
  </w:style>
  <w:style w:type="paragraph" w:styleId="1">
    <w:name w:val="heading 1"/>
    <w:aliases w:val="タイトル"/>
    <w:basedOn w:val="a"/>
    <w:next w:val="a"/>
    <w:qFormat/>
    <w:rsid w:val="00825223"/>
    <w:pPr>
      <w:keepNext/>
      <w:jc w:val="left"/>
      <w:outlineLvl w:val="0"/>
    </w:pPr>
    <w:rPr>
      <w:rFonts w:ascii="Arial" w:eastAsia="ＭＳ Ｐゴシック" w:hAnsi="Arial"/>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数式"/>
    <w:basedOn w:val="a"/>
    <w:next w:val="a"/>
    <w:qFormat/>
    <w:rsid w:val="00730B78"/>
    <w:pPr>
      <w:widowControl/>
      <w:tabs>
        <w:tab w:val="right" w:pos="9631"/>
      </w:tabs>
      <w:autoSpaceDE w:val="0"/>
      <w:autoSpaceDN w:val="0"/>
      <w:adjustRightInd w:val="0"/>
      <w:spacing w:before="120" w:after="120"/>
      <w:ind w:firstLine="960"/>
      <w:jc w:val="left"/>
    </w:pPr>
    <w:rPr>
      <w:rFonts w:asciiTheme="majorHAnsi" w:eastAsiaTheme="majorEastAsia" w:hAnsiTheme="majorHAnsi" w:cstheme="majorHAnsi"/>
      <w:color w:val="000000"/>
      <w:kern w:val="0"/>
      <w:sz w:val="20"/>
    </w:rPr>
  </w:style>
  <w:style w:type="paragraph" w:styleId="a4">
    <w:name w:val="List Paragraph"/>
    <w:basedOn w:val="a"/>
    <w:uiPriority w:val="34"/>
    <w:qFormat/>
    <w:rsid w:val="007F155A"/>
    <w:pPr>
      <w:ind w:leftChars="400" w:left="840"/>
    </w:pPr>
  </w:style>
  <w:style w:type="paragraph" w:styleId="a5">
    <w:name w:val="header"/>
    <w:basedOn w:val="a"/>
    <w:link w:val="a6"/>
    <w:uiPriority w:val="99"/>
    <w:unhideWhenUsed/>
    <w:rsid w:val="00AA0D9E"/>
    <w:pPr>
      <w:tabs>
        <w:tab w:val="center" w:pos="4252"/>
        <w:tab w:val="right" w:pos="8504"/>
      </w:tabs>
      <w:snapToGrid w:val="0"/>
    </w:pPr>
  </w:style>
  <w:style w:type="character" w:customStyle="1" w:styleId="a6">
    <w:name w:val="ヘッダー (文字)"/>
    <w:basedOn w:val="a0"/>
    <w:link w:val="a5"/>
    <w:uiPriority w:val="99"/>
    <w:rsid w:val="00AA0D9E"/>
    <w:rPr>
      <w:rFonts w:ascii="Times New Roman" w:hAnsi="Times New Roman"/>
      <w:kern w:val="2"/>
      <w:sz w:val="24"/>
    </w:rPr>
  </w:style>
  <w:style w:type="paragraph" w:styleId="a7">
    <w:name w:val="footer"/>
    <w:basedOn w:val="a"/>
    <w:link w:val="a8"/>
    <w:uiPriority w:val="99"/>
    <w:unhideWhenUsed/>
    <w:rsid w:val="00AA0D9E"/>
    <w:pPr>
      <w:tabs>
        <w:tab w:val="center" w:pos="4252"/>
        <w:tab w:val="right" w:pos="8504"/>
      </w:tabs>
      <w:snapToGrid w:val="0"/>
    </w:pPr>
  </w:style>
  <w:style w:type="character" w:customStyle="1" w:styleId="a8">
    <w:name w:val="フッター (文字)"/>
    <w:basedOn w:val="a0"/>
    <w:link w:val="a7"/>
    <w:uiPriority w:val="99"/>
    <w:rsid w:val="00AA0D9E"/>
    <w:rPr>
      <w:rFonts w:ascii="Times New Roman" w:hAnsi="Times New Roman"/>
      <w:kern w:val="2"/>
      <w:sz w:val="24"/>
    </w:rPr>
  </w:style>
  <w:style w:type="paragraph" w:styleId="a9">
    <w:name w:val="Balloon Text"/>
    <w:basedOn w:val="a"/>
    <w:link w:val="aa"/>
    <w:uiPriority w:val="99"/>
    <w:semiHidden/>
    <w:unhideWhenUsed/>
    <w:rsid w:val="004E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AAF"/>
    <w:rPr>
      <w:rFonts w:asciiTheme="majorHAnsi" w:eastAsiaTheme="majorEastAsia" w:hAnsiTheme="majorHAnsi" w:cstheme="majorBidi"/>
      <w:kern w:val="2"/>
      <w:sz w:val="18"/>
      <w:szCs w:val="18"/>
    </w:rPr>
  </w:style>
  <w:style w:type="character" w:styleId="ab">
    <w:name w:val="Hyperlink"/>
    <w:basedOn w:val="a0"/>
    <w:uiPriority w:val="99"/>
    <w:semiHidden/>
    <w:unhideWhenUsed/>
    <w:rsid w:val="004C0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owe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千葉大学</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徹</dc:creator>
  <cp:lastModifiedBy>kawashima</cp:lastModifiedBy>
  <cp:revision>2</cp:revision>
  <dcterms:created xsi:type="dcterms:W3CDTF">2021-06-07T04:37:00Z</dcterms:created>
  <dcterms:modified xsi:type="dcterms:W3CDTF">2021-06-07T04:37:00Z</dcterms:modified>
</cp:coreProperties>
</file>